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2080" w14:textId="339127FE" w:rsidR="00DD07C9" w:rsidRPr="00313A62" w:rsidRDefault="00DD07C9" w:rsidP="005C732D">
      <w:pPr>
        <w:pStyle w:val="BodyText"/>
        <w:kinsoku w:val="0"/>
        <w:overflowPunct w:val="0"/>
        <w:spacing w:before="54" w:line="276" w:lineRule="auto"/>
        <w:ind w:left="120" w:right="281"/>
        <w:rPr>
          <w:rFonts w:asciiTheme="minorHAnsi" w:hAnsiTheme="minorHAnsi" w:cstheme="minorHAnsi"/>
        </w:rPr>
      </w:pPr>
      <w:r w:rsidRPr="00313A62">
        <w:rPr>
          <w:rFonts w:asciiTheme="minorHAnsi" w:hAnsiTheme="minorHAnsi" w:cstheme="minorHAnsi"/>
        </w:rPr>
        <w:t>Dear</w:t>
      </w:r>
      <w:r w:rsidR="00DC3312">
        <w:rPr>
          <w:rFonts w:asciiTheme="minorHAnsi" w:hAnsiTheme="minorHAnsi" w:cstheme="minorHAnsi"/>
        </w:rPr>
        <w:t xml:space="preserve"> </w:t>
      </w:r>
      <w:r w:rsidR="004E0879" w:rsidRPr="004E0879">
        <w:rPr>
          <w:rFonts w:asciiTheme="minorHAnsi" w:hAnsiTheme="minorHAnsi" w:cstheme="minorHAnsi"/>
          <w:highlight w:val="yellow"/>
        </w:rPr>
        <w:t>[Manager Name]</w:t>
      </w:r>
      <w:r w:rsidR="004E0879" w:rsidRPr="004E0879">
        <w:rPr>
          <w:rFonts w:asciiTheme="minorHAnsi" w:hAnsiTheme="minorHAnsi" w:cstheme="minorHAnsi"/>
        </w:rPr>
        <w:t>,</w:t>
      </w:r>
    </w:p>
    <w:p w14:paraId="73937E74" w14:textId="77777777" w:rsidR="00DD07C9" w:rsidRPr="00313A62" w:rsidRDefault="00DD07C9" w:rsidP="005C732D">
      <w:pPr>
        <w:pStyle w:val="BodyText"/>
        <w:kinsoku w:val="0"/>
        <w:overflowPunct w:val="0"/>
        <w:spacing w:before="5" w:line="276" w:lineRule="auto"/>
        <w:rPr>
          <w:rFonts w:asciiTheme="minorHAnsi" w:hAnsiTheme="minorHAnsi" w:cstheme="minorHAnsi"/>
        </w:rPr>
      </w:pPr>
    </w:p>
    <w:p w14:paraId="62AB5825" w14:textId="77777777" w:rsidR="009D0694" w:rsidRPr="00313A62" w:rsidRDefault="009D0694" w:rsidP="009D0694">
      <w:pPr>
        <w:pStyle w:val="BodyText"/>
        <w:kinsoku w:val="0"/>
        <w:overflowPunct w:val="0"/>
        <w:spacing w:line="276" w:lineRule="auto"/>
        <w:ind w:left="120" w:right="281"/>
        <w:rPr>
          <w:rFonts w:asciiTheme="minorHAnsi" w:hAnsiTheme="minorHAnsi" w:cstheme="minorHAnsi"/>
        </w:rPr>
      </w:pPr>
      <w:r w:rsidRPr="00313A62">
        <w:rPr>
          <w:rFonts w:asciiTheme="minorHAnsi" w:hAnsiTheme="minorHAnsi" w:cstheme="minorHAnsi"/>
        </w:rPr>
        <w:t xml:space="preserve">HR Summit &amp; Expo is the largest and longest running HR conference in the Middle East region. Focused on </w:t>
      </w:r>
      <w:r>
        <w:rPr>
          <w:rFonts w:asciiTheme="minorHAnsi" w:hAnsiTheme="minorHAnsi" w:cstheme="minorHAnsi"/>
        </w:rPr>
        <w:t xml:space="preserve">bringing the Saudi HR Community together, </w:t>
      </w:r>
      <w:hyperlink r:id="rId10" w:history="1">
        <w:r w:rsidRPr="00B9231E">
          <w:rPr>
            <w:rStyle w:val="Hyperlink"/>
            <w:rFonts w:asciiTheme="minorHAnsi" w:hAnsiTheme="minorHAnsi" w:cstheme="minorHAnsi"/>
            <w:b/>
            <w:bCs/>
          </w:rPr>
          <w:t>HRSE KSA</w:t>
        </w:r>
      </w:hyperlink>
      <w:r>
        <w:rPr>
          <w:rFonts w:asciiTheme="minorHAnsi" w:hAnsiTheme="minorHAnsi" w:cstheme="minorHAnsi"/>
        </w:rPr>
        <w:t xml:space="preserve"> has </w:t>
      </w:r>
      <w:r w:rsidRPr="00313A62">
        <w:rPr>
          <w:rFonts w:asciiTheme="minorHAnsi" w:hAnsiTheme="minorHAnsi" w:cstheme="minorHAnsi"/>
        </w:rPr>
        <w:t>learning,</w:t>
      </w:r>
      <w:r>
        <w:rPr>
          <w:rFonts w:asciiTheme="minorHAnsi" w:hAnsiTheme="minorHAnsi" w:cstheme="minorHAnsi"/>
        </w:rPr>
        <w:t xml:space="preserve"> </w:t>
      </w:r>
      <w:r w:rsidRPr="00313A62">
        <w:rPr>
          <w:rFonts w:asciiTheme="minorHAnsi" w:hAnsiTheme="minorHAnsi" w:cstheme="minorHAnsi"/>
        </w:rPr>
        <w:t>networking, and professional development</w:t>
      </w:r>
      <w:r>
        <w:rPr>
          <w:rFonts w:asciiTheme="minorHAnsi" w:hAnsiTheme="minorHAnsi" w:cstheme="minorHAnsi"/>
        </w:rPr>
        <w:t xml:space="preserve"> at </w:t>
      </w:r>
      <w:proofErr w:type="spellStart"/>
      <w:proofErr w:type="gramStart"/>
      <w:r>
        <w:rPr>
          <w:rFonts w:asciiTheme="minorHAnsi" w:hAnsiTheme="minorHAnsi" w:cstheme="minorHAnsi"/>
        </w:rPr>
        <w:t>it’s</w:t>
      </w:r>
      <w:proofErr w:type="spellEnd"/>
      <w:proofErr w:type="gramEnd"/>
      <w:r>
        <w:rPr>
          <w:rFonts w:asciiTheme="minorHAnsi" w:hAnsiTheme="minorHAnsi" w:cstheme="minorHAnsi"/>
        </w:rPr>
        <w:t xml:space="preserve"> heart. </w:t>
      </w:r>
      <w:r w:rsidRPr="00313A62">
        <w:rPr>
          <w:rFonts w:asciiTheme="minorHAnsi" w:hAnsiTheme="minorHAnsi" w:cstheme="minorHAnsi"/>
        </w:rPr>
        <w:t xml:space="preserve">I believe my participation </w:t>
      </w:r>
      <w:r>
        <w:rPr>
          <w:rFonts w:asciiTheme="minorHAnsi" w:hAnsiTheme="minorHAnsi" w:cstheme="minorHAnsi"/>
        </w:rPr>
        <w:t xml:space="preserve">at this event </w:t>
      </w:r>
      <w:r w:rsidRPr="00313A62">
        <w:rPr>
          <w:rFonts w:asciiTheme="minorHAnsi" w:hAnsiTheme="minorHAnsi" w:cstheme="minorHAnsi"/>
        </w:rPr>
        <w:t xml:space="preserve">is critical to bringing new ideas and approaches to </w:t>
      </w:r>
      <w:r>
        <w:rPr>
          <w:rFonts w:asciiTheme="minorHAnsi" w:hAnsiTheme="minorHAnsi" w:cstheme="minorHAnsi"/>
          <w:highlight w:val="yellow"/>
        </w:rPr>
        <w:t>[insert organization name]</w:t>
      </w:r>
      <w:r>
        <w:rPr>
          <w:rFonts w:asciiTheme="minorHAnsi" w:hAnsiTheme="minorHAnsi" w:cstheme="minorHAnsi"/>
        </w:rPr>
        <w:t xml:space="preserve"> </w:t>
      </w:r>
      <w:r w:rsidRPr="00313A62">
        <w:rPr>
          <w:rFonts w:asciiTheme="minorHAnsi" w:hAnsiTheme="minorHAnsi" w:cstheme="minorHAnsi"/>
        </w:rPr>
        <w:t xml:space="preserve">and further my professional development. I would like to request approval to attend. </w:t>
      </w:r>
    </w:p>
    <w:p w14:paraId="62615C7E" w14:textId="77777777" w:rsidR="009D0694" w:rsidRPr="00313A62" w:rsidRDefault="009D0694" w:rsidP="009D0694">
      <w:pPr>
        <w:pStyle w:val="BodyText"/>
        <w:kinsoku w:val="0"/>
        <w:overflowPunct w:val="0"/>
        <w:spacing w:before="168" w:line="276" w:lineRule="auto"/>
        <w:ind w:left="120" w:right="281"/>
        <w:rPr>
          <w:rFonts w:asciiTheme="minorHAnsi" w:hAnsiTheme="minorHAnsi" w:cstheme="minorHAnsi"/>
        </w:rPr>
      </w:pPr>
      <w:r w:rsidRPr="00313A62">
        <w:rPr>
          <w:rFonts w:asciiTheme="minorHAnsi" w:hAnsiTheme="minorHAnsi" w:cstheme="minorHAnsi"/>
        </w:rPr>
        <w:t>The event is taking place</w:t>
      </w:r>
      <w:r>
        <w:rPr>
          <w:rFonts w:asciiTheme="minorHAnsi" w:hAnsiTheme="minorHAnsi" w:cstheme="minorHAnsi"/>
        </w:rPr>
        <w:t xml:space="preserve"> in a Hybrid format</w:t>
      </w:r>
      <w:r w:rsidRPr="00313A62">
        <w:rPr>
          <w:rFonts w:asciiTheme="minorHAnsi" w:hAnsiTheme="minorHAnsi" w:cstheme="minorHAnsi"/>
        </w:rPr>
        <w:t xml:space="preserve"> from </w:t>
      </w:r>
      <w:r w:rsidRPr="00B9231E">
        <w:rPr>
          <w:rFonts w:asciiTheme="minorHAnsi" w:hAnsiTheme="minorHAnsi" w:cstheme="minorHAnsi"/>
          <w:b/>
          <w:bCs/>
        </w:rPr>
        <w:t>27-28 September 2021</w:t>
      </w:r>
      <w:r w:rsidRPr="00313A62">
        <w:rPr>
          <w:rFonts w:asciiTheme="minorHAnsi" w:hAnsiTheme="minorHAnsi" w:cstheme="minorHAnsi"/>
        </w:rPr>
        <w:t xml:space="preserve"> </w:t>
      </w:r>
      <w:r>
        <w:rPr>
          <w:rFonts w:asciiTheme="minorHAnsi" w:hAnsiTheme="minorHAnsi" w:cstheme="minorHAnsi"/>
        </w:rPr>
        <w:t xml:space="preserve">at </w:t>
      </w:r>
      <w:r w:rsidRPr="00B9231E">
        <w:rPr>
          <w:rFonts w:asciiTheme="minorHAnsi" w:hAnsiTheme="minorHAnsi" w:cstheme="minorHAnsi"/>
          <w:b/>
          <w:bCs/>
        </w:rPr>
        <w:t>Crowne Plaza RDC in Riyadh</w:t>
      </w:r>
      <w:r w:rsidRPr="00313A62">
        <w:rPr>
          <w:rFonts w:asciiTheme="minorHAnsi" w:hAnsiTheme="minorHAnsi" w:cstheme="minorHAnsi"/>
        </w:rPr>
        <w:t xml:space="preserve">. I’ll be amongst </w:t>
      </w:r>
      <w:r>
        <w:rPr>
          <w:rFonts w:asciiTheme="minorHAnsi" w:hAnsiTheme="minorHAnsi" w:cstheme="minorHAnsi"/>
        </w:rPr>
        <w:t xml:space="preserve">hundreds </w:t>
      </w:r>
      <w:r w:rsidRPr="00313A62">
        <w:rPr>
          <w:rFonts w:asciiTheme="minorHAnsi" w:hAnsiTheme="minorHAnsi" w:cstheme="minorHAnsi"/>
        </w:rPr>
        <w:t xml:space="preserve">of </w:t>
      </w:r>
      <w:r>
        <w:rPr>
          <w:rFonts w:asciiTheme="minorHAnsi" w:hAnsiTheme="minorHAnsi" w:cstheme="minorHAnsi"/>
        </w:rPr>
        <w:t xml:space="preserve">Saudi </w:t>
      </w:r>
      <w:r w:rsidRPr="00313A62">
        <w:rPr>
          <w:rFonts w:asciiTheme="minorHAnsi" w:hAnsiTheme="minorHAnsi" w:cstheme="minorHAnsi"/>
        </w:rPr>
        <w:t xml:space="preserve">industry professionals to hear </w:t>
      </w:r>
      <w:r>
        <w:rPr>
          <w:rFonts w:asciiTheme="minorHAnsi" w:hAnsiTheme="minorHAnsi" w:cstheme="minorHAnsi"/>
        </w:rPr>
        <w:t xml:space="preserve">from </w:t>
      </w:r>
      <w:r w:rsidRPr="00313A62">
        <w:rPr>
          <w:rFonts w:asciiTheme="minorHAnsi" w:hAnsiTheme="minorHAnsi" w:cstheme="minorHAnsi"/>
        </w:rPr>
        <w:t>Global</w:t>
      </w:r>
      <w:r>
        <w:rPr>
          <w:rFonts w:asciiTheme="minorHAnsi" w:hAnsiTheme="minorHAnsi" w:cstheme="minorHAnsi"/>
        </w:rPr>
        <w:t xml:space="preserve"> HR</w:t>
      </w:r>
      <w:r w:rsidRPr="00313A62">
        <w:rPr>
          <w:rFonts w:asciiTheme="minorHAnsi" w:hAnsiTheme="minorHAnsi" w:cstheme="minorHAnsi"/>
        </w:rPr>
        <w:t xml:space="preserve"> leader </w:t>
      </w:r>
      <w:r>
        <w:rPr>
          <w:rFonts w:asciiTheme="minorHAnsi" w:hAnsiTheme="minorHAnsi" w:cstheme="minorHAnsi"/>
        </w:rPr>
        <w:t>Dave Ulrich</w:t>
      </w:r>
      <w:r w:rsidRPr="00313A62">
        <w:rPr>
          <w:rFonts w:asciiTheme="minorHAnsi" w:hAnsiTheme="minorHAnsi" w:cstheme="minorHAnsi"/>
        </w:rPr>
        <w:t xml:space="preserve"> and </w:t>
      </w:r>
      <w:r>
        <w:rPr>
          <w:rFonts w:asciiTheme="minorHAnsi" w:hAnsiTheme="minorHAnsi" w:cstheme="minorHAnsi"/>
        </w:rPr>
        <w:t>Saudi</w:t>
      </w:r>
      <w:r w:rsidRPr="00313A62">
        <w:rPr>
          <w:rFonts w:asciiTheme="minorHAnsi" w:hAnsiTheme="minorHAnsi" w:cstheme="minorHAnsi"/>
        </w:rPr>
        <w:t xml:space="preserve"> HR experts talk about latest trends and address several critical issues facing the new world of work. I’ll gain practical skills pertaining to HR reinvention, Digital Transformation, Employee Experience, Digital Talent Management, Hybrid Workforce, Performance Management and more. The expo offers the opportunity to network with businesses that could have a positive impact on our organization. By meeting with industry partners, I can find solutions to everyday issues as well as strengthen existing relationships. </w:t>
      </w:r>
    </w:p>
    <w:p w14:paraId="13A83BE7" w14:textId="77777777" w:rsidR="00DD07C9" w:rsidRPr="00313A62" w:rsidRDefault="00DD07C9" w:rsidP="005C732D">
      <w:pPr>
        <w:pStyle w:val="BodyText"/>
        <w:kinsoku w:val="0"/>
        <w:overflowPunct w:val="0"/>
        <w:spacing w:line="276" w:lineRule="auto"/>
        <w:rPr>
          <w:rFonts w:asciiTheme="minorHAnsi" w:hAnsiTheme="minorHAnsi" w:cstheme="minorHAnsi"/>
          <w:b/>
          <w:bCs/>
        </w:rPr>
      </w:pPr>
    </w:p>
    <w:p w14:paraId="380EC138" w14:textId="77777777" w:rsidR="00C97292" w:rsidRPr="00313A62" w:rsidRDefault="00B801C0" w:rsidP="005C732D">
      <w:pPr>
        <w:pStyle w:val="BodyText"/>
        <w:kinsoku w:val="0"/>
        <w:overflowPunct w:val="0"/>
        <w:spacing w:line="276" w:lineRule="auto"/>
        <w:ind w:left="120" w:right="281"/>
        <w:rPr>
          <w:rFonts w:asciiTheme="minorHAnsi" w:hAnsiTheme="minorHAnsi" w:cstheme="minorHAnsi"/>
        </w:rPr>
      </w:pPr>
      <w:r w:rsidRPr="00313A62">
        <w:rPr>
          <w:rFonts w:asciiTheme="minorHAnsi" w:hAnsiTheme="minorHAnsi" w:cstheme="minorHAnsi"/>
          <w:noProof/>
        </w:rPr>
        <mc:AlternateContent>
          <mc:Choice Requires="wps">
            <w:drawing>
              <wp:anchor distT="45720" distB="45720" distL="114300" distR="114300" simplePos="0" relativeHeight="251657216" behindDoc="0" locked="0" layoutInCell="1" allowOverlap="1" wp14:anchorId="696DCE9A" wp14:editId="2417B56B">
                <wp:simplePos x="0" y="0"/>
                <wp:positionH relativeFrom="margin">
                  <wp:align>right</wp:align>
                </wp:positionH>
                <wp:positionV relativeFrom="paragraph">
                  <wp:posOffset>280035</wp:posOffset>
                </wp:positionV>
                <wp:extent cx="6464300" cy="6032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603849"/>
                        </a:xfrm>
                        <a:prstGeom prst="rect">
                          <a:avLst/>
                        </a:prstGeom>
                        <a:solidFill>
                          <a:srgbClr val="FFFFFF"/>
                        </a:solidFill>
                        <a:ln w="9525">
                          <a:solidFill>
                            <a:srgbClr val="000000"/>
                          </a:solidFill>
                          <a:miter lim="800000"/>
                          <a:headEnd/>
                          <a:tailEnd/>
                        </a:ln>
                      </wps:spPr>
                      <wps:txbx>
                        <w:txbxContent>
                          <w:p w14:paraId="3378811F" w14:textId="27CDEB87" w:rsidR="007858D6" w:rsidRPr="007858D6" w:rsidRDefault="007858D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457.8pt;margin-top:22.05pt;width:509pt;height: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">
                <v:path arrowok="t"/>
                <v:textbox>
                  <w:txbxContent>
                    <w:p w14:paraId="3378811F" w14:textId="27CDEB87" w:rsidR="007858D6" w:rsidRPr="007858D6" w:rsidRDefault="007858D6">
                      <w:pPr>
                        <w:rPr>
                          <w:lang w:val="en-GB"/>
                        </w:rPr>
                      </w:pPr>
                    </w:p>
                  </w:txbxContent>
                </v:textbox>
                <w10:wrap type="square" anchorx="margin"/>
              </v:shape>
            </w:pict>
          </mc:Fallback>
        </mc:AlternateContent>
      </w:r>
      <w:r w:rsidR="00DD07C9" w:rsidRPr="00313A62">
        <w:rPr>
          <w:rFonts w:asciiTheme="minorHAnsi" w:hAnsiTheme="minorHAnsi" w:cstheme="minorHAnsi"/>
        </w:rPr>
        <w:t>I plan to attend the following sessions to strength</w:t>
      </w:r>
      <w:r w:rsidR="00C97292" w:rsidRPr="00313A62">
        <w:rPr>
          <w:rFonts w:asciiTheme="minorHAnsi" w:hAnsiTheme="minorHAnsi" w:cstheme="minorHAnsi"/>
        </w:rPr>
        <w:t>en my professional development:</w:t>
      </w:r>
    </w:p>
    <w:p w14:paraId="291752F1" w14:textId="15CB614C" w:rsidR="00DD07C9" w:rsidRPr="00313A62" w:rsidRDefault="00982C48" w:rsidP="005C732D">
      <w:pPr>
        <w:pStyle w:val="BodyText"/>
        <w:kinsoku w:val="0"/>
        <w:overflowPunct w:val="0"/>
        <w:spacing w:before="166" w:line="276" w:lineRule="auto"/>
        <w:ind w:left="120" w:right="281"/>
        <w:rPr>
          <w:rFonts w:asciiTheme="minorHAnsi" w:hAnsiTheme="minorHAnsi" w:cstheme="minorHAnsi"/>
        </w:rPr>
      </w:pPr>
      <w:r w:rsidRPr="00313A62">
        <w:rPr>
          <w:rFonts w:asciiTheme="minorHAnsi" w:hAnsiTheme="minorHAnsi" w:cstheme="minorHAnsi"/>
          <w:noProof/>
        </w:rPr>
        <mc:AlternateContent>
          <mc:Choice Requires="wps">
            <w:drawing>
              <wp:anchor distT="45720" distB="45720" distL="114300" distR="114300" simplePos="0" relativeHeight="251658752" behindDoc="0" locked="0" layoutInCell="1" allowOverlap="1" wp14:anchorId="57E379FB" wp14:editId="34FF7D3C">
                <wp:simplePos x="0" y="0"/>
                <wp:positionH relativeFrom="column">
                  <wp:posOffset>80010</wp:posOffset>
                </wp:positionH>
                <wp:positionV relativeFrom="paragraph">
                  <wp:posOffset>1226185</wp:posOffset>
                </wp:positionV>
                <wp:extent cx="6464300" cy="6032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603250"/>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6.3pt;margin-top:96.55pt;width:509pt;height: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">
                <v:path arrowok="t"/>
                <v:textbox>
                  <w:txbxContent>
                    <w:p w14:paraId="0B4D862C" w14:textId="77777777" w:rsidR="00C97292" w:rsidRDefault="00C97292" w:rsidP="00C97292"/>
                  </w:txbxContent>
                </v:textbox>
                <w10:wrap type="square"/>
              </v:shape>
            </w:pict>
          </mc:Fallback>
        </mc:AlternateContent>
      </w:r>
      <w:r w:rsidR="005C732D" w:rsidRPr="00313A62">
        <w:rPr>
          <w:rFonts w:asciiTheme="minorHAnsi" w:hAnsiTheme="minorHAnsi" w:cstheme="minorHAnsi"/>
        </w:rPr>
        <w:t>Following are the Exhibitors that I plan to speak with that I think can help our organization.</w:t>
      </w:r>
    </w:p>
    <w:p w14:paraId="7ED5B9F8" w14:textId="1E5C4A45" w:rsidR="0002491F" w:rsidRPr="00313A62" w:rsidRDefault="00C97292" w:rsidP="00D53B36">
      <w:pPr>
        <w:pStyle w:val="BodyText"/>
        <w:kinsoku w:val="0"/>
        <w:overflowPunct w:val="0"/>
        <w:spacing w:before="189" w:line="276" w:lineRule="auto"/>
        <w:ind w:right="281"/>
        <w:rPr>
          <w:rFonts w:asciiTheme="minorHAnsi" w:hAnsiTheme="minorHAnsi" w:cstheme="minorHAnsi"/>
        </w:rPr>
      </w:pPr>
      <w:r w:rsidRPr="00313A62">
        <w:rPr>
          <w:rFonts w:asciiTheme="minorHAnsi" w:hAnsiTheme="minorHAnsi" w:cstheme="minorHAnsi"/>
        </w:rPr>
        <w:t>H</w:t>
      </w:r>
      <w:r w:rsidR="00DD07C9" w:rsidRPr="00313A62">
        <w:rPr>
          <w:rFonts w:asciiTheme="minorHAnsi" w:hAnsiTheme="minorHAnsi" w:cstheme="minorHAnsi"/>
        </w:rPr>
        <w:t xml:space="preserve">ere are the costs associated </w:t>
      </w:r>
      <w:r w:rsidRPr="00313A62">
        <w:rPr>
          <w:rFonts w:asciiTheme="minorHAnsi" w:hAnsiTheme="minorHAnsi" w:cstheme="minorHAnsi"/>
        </w:rPr>
        <w:t xml:space="preserve">with </w:t>
      </w:r>
      <w:r w:rsidR="00DD07C9" w:rsidRPr="00313A62">
        <w:rPr>
          <w:rFonts w:asciiTheme="minorHAnsi" w:hAnsiTheme="minorHAnsi" w:cstheme="minorHAnsi"/>
        </w:rPr>
        <w:t xml:space="preserve">attending </w:t>
      </w:r>
      <w:r w:rsidR="00982C48" w:rsidRPr="00313A62">
        <w:rPr>
          <w:rFonts w:asciiTheme="minorHAnsi" w:hAnsiTheme="minorHAnsi" w:cstheme="minorHAnsi"/>
        </w:rPr>
        <w:t>HR Summit &amp; Expo</w:t>
      </w:r>
      <w:r w:rsidR="00982C48">
        <w:rPr>
          <w:rFonts w:asciiTheme="minorHAnsi" w:hAnsiTheme="minorHAnsi" w:cstheme="minorHAnsi"/>
        </w:rPr>
        <w:t xml:space="preserve"> (HRSE) KSA</w:t>
      </w:r>
      <w:r w:rsidR="00982C48" w:rsidRPr="00313A62">
        <w:rPr>
          <w:rFonts w:asciiTheme="minorHAnsi" w:hAnsiTheme="minorHAnsi" w:cstheme="minorHAnsi"/>
        </w:rPr>
        <w:t>:</w:t>
      </w:r>
      <w:r w:rsidR="0002491F" w:rsidRPr="00313A62">
        <w:rPr>
          <w:rFonts w:asciiTheme="minorHAnsi" w:hAnsiTheme="minorHAnsi" w:cstheme="minorHAnsi"/>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118"/>
      </w:tblGrid>
      <w:tr w:rsidR="0002491F" w:rsidRPr="00313A62" w14:paraId="1E5BFE5A" w14:textId="77777777" w:rsidTr="00D53B36">
        <w:trPr>
          <w:trHeight w:val="460"/>
        </w:trPr>
        <w:tc>
          <w:tcPr>
            <w:tcW w:w="2984" w:type="dxa"/>
            <w:shd w:val="clear" w:color="auto" w:fill="auto"/>
          </w:tcPr>
          <w:p w14:paraId="684C57CD" w14:textId="1DAA1420" w:rsidR="0002491F" w:rsidRPr="00313A62" w:rsidRDefault="00313A62" w:rsidP="005C732D">
            <w:pPr>
              <w:pStyle w:val="BodyText"/>
              <w:kinsoku w:val="0"/>
              <w:overflowPunct w:val="0"/>
              <w:spacing w:before="189" w:line="276" w:lineRule="auto"/>
              <w:ind w:right="281"/>
              <w:rPr>
                <w:rFonts w:asciiTheme="minorHAnsi" w:hAnsiTheme="minorHAnsi" w:cstheme="minorHAnsi"/>
              </w:rPr>
            </w:pPr>
            <w:r w:rsidRPr="00313A62">
              <w:rPr>
                <w:rFonts w:asciiTheme="minorHAnsi" w:hAnsiTheme="minorHAnsi" w:cstheme="minorHAnsi"/>
              </w:rPr>
              <w:t>Registration Fee:</w:t>
            </w:r>
          </w:p>
        </w:tc>
        <w:tc>
          <w:tcPr>
            <w:tcW w:w="3118" w:type="dxa"/>
            <w:shd w:val="clear" w:color="auto" w:fill="auto"/>
          </w:tcPr>
          <w:p w14:paraId="53D1454A" w14:textId="75931D71" w:rsidR="0002491F" w:rsidRPr="00313A62" w:rsidRDefault="00A65DF3" w:rsidP="005C732D">
            <w:pPr>
              <w:pStyle w:val="BodyText"/>
              <w:kinsoku w:val="0"/>
              <w:overflowPunct w:val="0"/>
              <w:spacing w:before="189" w:line="276" w:lineRule="auto"/>
              <w:ind w:right="281"/>
              <w:rPr>
                <w:rFonts w:asciiTheme="minorHAnsi" w:hAnsiTheme="minorHAnsi" w:cstheme="minorHAnsi"/>
              </w:rPr>
            </w:pPr>
            <w:hyperlink r:id="rId11" w:history="1">
              <w:r>
                <w:rPr>
                  <w:rStyle w:val="Hyperlink"/>
                  <w:rFonts w:asciiTheme="minorHAnsi" w:hAnsiTheme="minorHAnsi" w:cstheme="minorHAnsi"/>
                </w:rPr>
                <w:t>(Check Bookin</w:t>
              </w:r>
              <w:r>
                <w:rPr>
                  <w:rStyle w:val="Hyperlink"/>
                  <w:rFonts w:asciiTheme="minorHAnsi" w:hAnsiTheme="minorHAnsi" w:cstheme="minorHAnsi"/>
                </w:rPr>
                <w:t>g</w:t>
              </w:r>
              <w:r>
                <w:rPr>
                  <w:rStyle w:val="Hyperlink"/>
                  <w:rFonts w:asciiTheme="minorHAnsi" w:hAnsiTheme="minorHAnsi" w:cstheme="minorHAnsi"/>
                </w:rPr>
                <w:t xml:space="preserve"> Pass Details)</w:t>
              </w:r>
            </w:hyperlink>
          </w:p>
        </w:tc>
      </w:tr>
      <w:tr w:rsidR="0002491F" w:rsidRPr="00313A62" w14:paraId="5262B317" w14:textId="77777777" w:rsidTr="00D53B36">
        <w:trPr>
          <w:trHeight w:val="587"/>
        </w:trPr>
        <w:tc>
          <w:tcPr>
            <w:tcW w:w="2984" w:type="dxa"/>
            <w:shd w:val="clear" w:color="auto" w:fill="auto"/>
          </w:tcPr>
          <w:p w14:paraId="4A398DB3" w14:textId="20D2E39F" w:rsidR="0002491F" w:rsidRPr="00313A62" w:rsidRDefault="00313A62" w:rsidP="005C732D">
            <w:pPr>
              <w:pStyle w:val="BodyText"/>
              <w:kinsoku w:val="0"/>
              <w:overflowPunct w:val="0"/>
              <w:spacing w:before="189" w:line="276" w:lineRule="auto"/>
              <w:ind w:right="281"/>
              <w:rPr>
                <w:rFonts w:asciiTheme="minorHAnsi" w:hAnsiTheme="minorHAnsi" w:cstheme="minorHAnsi"/>
              </w:rPr>
            </w:pPr>
            <w:r w:rsidRPr="00313A62">
              <w:rPr>
                <w:rFonts w:asciiTheme="minorHAnsi" w:hAnsiTheme="minorHAnsi" w:cstheme="minorHAnsi"/>
              </w:rPr>
              <w:t>Airfare:</w:t>
            </w:r>
          </w:p>
        </w:tc>
        <w:tc>
          <w:tcPr>
            <w:tcW w:w="3118" w:type="dxa"/>
            <w:shd w:val="clear" w:color="auto" w:fill="auto"/>
          </w:tcPr>
          <w:p w14:paraId="1CFDDF0D" w14:textId="77777777" w:rsidR="0002491F" w:rsidRPr="00313A62" w:rsidRDefault="0002491F" w:rsidP="005C732D">
            <w:pPr>
              <w:pStyle w:val="BodyText"/>
              <w:kinsoku w:val="0"/>
              <w:overflowPunct w:val="0"/>
              <w:spacing w:before="189" w:line="276" w:lineRule="auto"/>
              <w:ind w:right="281"/>
              <w:rPr>
                <w:rFonts w:asciiTheme="minorHAnsi" w:hAnsiTheme="minorHAnsi" w:cstheme="minorHAnsi"/>
              </w:rPr>
            </w:pPr>
          </w:p>
        </w:tc>
      </w:tr>
      <w:tr w:rsidR="0002491F" w:rsidRPr="00313A62" w14:paraId="12ACBC5D" w14:textId="77777777" w:rsidTr="00D53B36">
        <w:trPr>
          <w:trHeight w:val="575"/>
        </w:trPr>
        <w:tc>
          <w:tcPr>
            <w:tcW w:w="2984" w:type="dxa"/>
            <w:shd w:val="clear" w:color="auto" w:fill="auto"/>
          </w:tcPr>
          <w:p w14:paraId="2F7D4A21" w14:textId="6FEE2BA6" w:rsidR="0002491F" w:rsidRPr="00313A62" w:rsidRDefault="00313A62" w:rsidP="005C732D">
            <w:pPr>
              <w:pStyle w:val="BodyText"/>
              <w:kinsoku w:val="0"/>
              <w:overflowPunct w:val="0"/>
              <w:spacing w:before="189" w:line="276" w:lineRule="auto"/>
              <w:ind w:right="281"/>
              <w:rPr>
                <w:rFonts w:asciiTheme="minorHAnsi" w:hAnsiTheme="minorHAnsi" w:cstheme="minorHAnsi"/>
              </w:rPr>
            </w:pPr>
            <w:r w:rsidRPr="00313A62">
              <w:rPr>
                <w:rFonts w:asciiTheme="minorHAnsi" w:hAnsiTheme="minorHAnsi" w:cstheme="minorHAnsi"/>
              </w:rPr>
              <w:t>Hotel:</w:t>
            </w:r>
          </w:p>
        </w:tc>
        <w:tc>
          <w:tcPr>
            <w:tcW w:w="3118" w:type="dxa"/>
            <w:shd w:val="clear" w:color="auto" w:fill="auto"/>
          </w:tcPr>
          <w:p w14:paraId="7491A67B" w14:textId="77777777" w:rsidR="0002491F" w:rsidRPr="00313A62" w:rsidRDefault="0002491F" w:rsidP="005C732D">
            <w:pPr>
              <w:pStyle w:val="BodyText"/>
              <w:kinsoku w:val="0"/>
              <w:overflowPunct w:val="0"/>
              <w:spacing w:before="189" w:line="276" w:lineRule="auto"/>
              <w:ind w:right="281"/>
              <w:rPr>
                <w:rFonts w:asciiTheme="minorHAnsi" w:hAnsiTheme="minorHAnsi" w:cstheme="minorHAnsi"/>
              </w:rPr>
            </w:pPr>
          </w:p>
        </w:tc>
      </w:tr>
      <w:tr w:rsidR="0002491F" w:rsidRPr="00313A62" w14:paraId="6321129D" w14:textId="77777777" w:rsidTr="00D53B36">
        <w:trPr>
          <w:trHeight w:val="256"/>
        </w:trPr>
        <w:tc>
          <w:tcPr>
            <w:tcW w:w="2984" w:type="dxa"/>
            <w:shd w:val="clear" w:color="auto" w:fill="auto"/>
          </w:tcPr>
          <w:p w14:paraId="07C3030C" w14:textId="77777777" w:rsidR="0002491F" w:rsidRPr="00313A62" w:rsidRDefault="0002491F" w:rsidP="005C732D">
            <w:pPr>
              <w:pStyle w:val="BodyText"/>
              <w:kinsoku w:val="0"/>
              <w:overflowPunct w:val="0"/>
              <w:spacing w:before="189" w:line="276" w:lineRule="auto"/>
              <w:ind w:right="281"/>
              <w:rPr>
                <w:rFonts w:asciiTheme="minorHAnsi" w:hAnsiTheme="minorHAnsi" w:cstheme="minorHAnsi"/>
              </w:rPr>
            </w:pPr>
            <w:r w:rsidRPr="00313A62">
              <w:rPr>
                <w:rFonts w:asciiTheme="minorHAnsi" w:hAnsiTheme="minorHAnsi" w:cstheme="minorHAnsi"/>
              </w:rPr>
              <w:t>Miscellaneous (meals/taxi):</w:t>
            </w:r>
          </w:p>
        </w:tc>
        <w:tc>
          <w:tcPr>
            <w:tcW w:w="3118" w:type="dxa"/>
            <w:shd w:val="clear" w:color="auto" w:fill="auto"/>
          </w:tcPr>
          <w:p w14:paraId="5F588CDE" w14:textId="77777777" w:rsidR="0002491F" w:rsidRPr="00313A62" w:rsidRDefault="0002491F" w:rsidP="005C732D">
            <w:pPr>
              <w:pStyle w:val="BodyText"/>
              <w:kinsoku w:val="0"/>
              <w:overflowPunct w:val="0"/>
              <w:spacing w:before="189" w:line="276" w:lineRule="auto"/>
              <w:ind w:right="281"/>
              <w:rPr>
                <w:rFonts w:asciiTheme="minorHAnsi" w:hAnsiTheme="minorHAnsi" w:cstheme="minorHAnsi"/>
              </w:rPr>
            </w:pPr>
          </w:p>
        </w:tc>
      </w:tr>
    </w:tbl>
    <w:p w14:paraId="06D3F571" w14:textId="77777777" w:rsidR="00DD07C9" w:rsidRPr="00313A62" w:rsidRDefault="00DD07C9" w:rsidP="005C732D">
      <w:pPr>
        <w:pStyle w:val="BodyText"/>
        <w:kinsoku w:val="0"/>
        <w:overflowPunct w:val="0"/>
        <w:spacing w:before="3" w:line="276" w:lineRule="auto"/>
        <w:rPr>
          <w:rFonts w:asciiTheme="minorHAnsi" w:hAnsiTheme="minorHAnsi" w:cstheme="minorHAnsi"/>
        </w:rPr>
      </w:pPr>
    </w:p>
    <w:p w14:paraId="39E834BC" w14:textId="77777777" w:rsidR="00014643" w:rsidRDefault="00014643" w:rsidP="00014643">
      <w:pPr>
        <w:pStyle w:val="BodyText"/>
        <w:kinsoku w:val="0"/>
        <w:overflowPunct w:val="0"/>
        <w:spacing w:line="276" w:lineRule="auto"/>
        <w:ind w:left="120" w:right="597"/>
        <w:rPr>
          <w:rFonts w:asciiTheme="minorHAnsi" w:hAnsiTheme="minorHAnsi" w:cstheme="minorHAnsi"/>
        </w:rPr>
      </w:pPr>
      <w:r>
        <w:rPr>
          <w:rFonts w:asciiTheme="minorHAnsi" w:hAnsiTheme="minorHAnsi" w:cstheme="minorHAnsi"/>
        </w:rPr>
        <w:t xml:space="preserve">HRSE KSA Special Offer: We can get our entire team to attend the virtual conference when we register for 3 in-person passes. </w:t>
      </w:r>
    </w:p>
    <w:p w14:paraId="1C3BF407" w14:textId="77777777" w:rsidR="00014643" w:rsidRPr="00313A62" w:rsidRDefault="00014643" w:rsidP="00014643">
      <w:pPr>
        <w:pStyle w:val="BodyText"/>
        <w:kinsoku w:val="0"/>
        <w:overflowPunct w:val="0"/>
        <w:spacing w:line="276" w:lineRule="auto"/>
        <w:ind w:left="120" w:right="597"/>
        <w:rPr>
          <w:rFonts w:asciiTheme="minorHAnsi" w:hAnsiTheme="minorHAnsi" w:cstheme="minorHAnsi"/>
        </w:rPr>
      </w:pPr>
      <w:r w:rsidRPr="00313A62">
        <w:rPr>
          <w:rFonts w:asciiTheme="minorHAnsi" w:hAnsiTheme="minorHAnsi" w:cstheme="minorHAnsi"/>
        </w:rPr>
        <w:br/>
      </w:r>
      <w:r>
        <w:rPr>
          <w:rFonts w:asciiTheme="minorHAnsi" w:hAnsiTheme="minorHAnsi" w:cstheme="minorHAnsi"/>
        </w:rPr>
        <w:t>I believe t</w:t>
      </w:r>
      <w:r w:rsidRPr="00313A62">
        <w:rPr>
          <w:rFonts w:asciiTheme="minorHAnsi" w:hAnsiTheme="minorHAnsi" w:cstheme="minorHAnsi"/>
        </w:rPr>
        <w:t xml:space="preserve">his investment will pay off in more efficient practices, proven solutions, new </w:t>
      </w:r>
      <w:proofErr w:type="gramStart"/>
      <w:r w:rsidRPr="00313A62">
        <w:rPr>
          <w:rFonts w:asciiTheme="minorHAnsi" w:hAnsiTheme="minorHAnsi" w:cstheme="minorHAnsi"/>
        </w:rPr>
        <w:t>insights</w:t>
      </w:r>
      <w:proofErr w:type="gramEnd"/>
      <w:r w:rsidRPr="00313A62">
        <w:rPr>
          <w:rFonts w:asciiTheme="minorHAnsi" w:hAnsiTheme="minorHAnsi" w:cstheme="minorHAnsi"/>
        </w:rPr>
        <w:t xml:space="preserve"> and ideas</w:t>
      </w:r>
      <w:r>
        <w:rPr>
          <w:rFonts w:asciiTheme="minorHAnsi" w:hAnsiTheme="minorHAnsi" w:cstheme="minorHAnsi"/>
        </w:rPr>
        <w:t xml:space="preserve"> that we can implement. </w:t>
      </w:r>
      <w:r w:rsidRPr="00313A62">
        <w:rPr>
          <w:rFonts w:asciiTheme="minorHAnsi" w:hAnsiTheme="minorHAnsi" w:cstheme="minorHAnsi"/>
        </w:rPr>
        <w:t>In addition, I can provide a report of my key takeaways and recommended actions to our team.</w:t>
      </w:r>
    </w:p>
    <w:p w14:paraId="430D8151" w14:textId="77777777" w:rsidR="00014643" w:rsidRPr="00313A62" w:rsidRDefault="00014643" w:rsidP="00014643">
      <w:pPr>
        <w:pStyle w:val="BodyText"/>
        <w:kinsoku w:val="0"/>
        <w:overflowPunct w:val="0"/>
        <w:spacing w:line="276" w:lineRule="auto"/>
        <w:ind w:left="120" w:right="597"/>
        <w:rPr>
          <w:rFonts w:asciiTheme="minorHAnsi" w:hAnsiTheme="minorHAnsi" w:cstheme="minorHAnsi"/>
        </w:rPr>
      </w:pPr>
    </w:p>
    <w:p w14:paraId="7826D2EB" w14:textId="77777777" w:rsidR="00014643" w:rsidRDefault="00014643" w:rsidP="00014643">
      <w:pPr>
        <w:pStyle w:val="BodyText"/>
        <w:kinsoku w:val="0"/>
        <w:overflowPunct w:val="0"/>
        <w:spacing w:line="276" w:lineRule="auto"/>
        <w:ind w:left="119" w:right="1894"/>
        <w:rPr>
          <w:rFonts w:asciiTheme="minorHAnsi" w:hAnsiTheme="minorHAnsi" w:cstheme="minorHAnsi"/>
        </w:rPr>
      </w:pPr>
      <w:r w:rsidRPr="00313A62">
        <w:rPr>
          <w:rFonts w:asciiTheme="minorHAnsi" w:hAnsiTheme="minorHAnsi" w:cstheme="minorHAnsi"/>
        </w:rPr>
        <w:t xml:space="preserve">I appreciate your approval. I will work to make sure we get the full value of this event. </w:t>
      </w:r>
    </w:p>
    <w:p w14:paraId="0476810E" w14:textId="77777777" w:rsidR="00014643" w:rsidRDefault="00014643" w:rsidP="00014643">
      <w:pPr>
        <w:pStyle w:val="BodyText"/>
        <w:kinsoku w:val="0"/>
        <w:overflowPunct w:val="0"/>
        <w:spacing w:line="276" w:lineRule="auto"/>
        <w:ind w:left="119" w:right="1894"/>
        <w:rPr>
          <w:rFonts w:asciiTheme="minorHAnsi" w:hAnsiTheme="minorHAnsi" w:cstheme="minorHAnsi"/>
        </w:rPr>
      </w:pPr>
    </w:p>
    <w:p w14:paraId="514196FB" w14:textId="77777777" w:rsidR="00014643" w:rsidRDefault="00014643" w:rsidP="00014643">
      <w:pPr>
        <w:pStyle w:val="BodyText"/>
        <w:kinsoku w:val="0"/>
        <w:overflowPunct w:val="0"/>
        <w:spacing w:line="276" w:lineRule="auto"/>
        <w:ind w:left="119" w:right="1894"/>
        <w:rPr>
          <w:rFonts w:asciiTheme="minorHAnsi" w:hAnsiTheme="minorHAnsi" w:cstheme="minorHAnsi"/>
        </w:rPr>
      </w:pPr>
      <w:r w:rsidRPr="00313A62">
        <w:rPr>
          <w:rFonts w:asciiTheme="minorHAnsi" w:hAnsiTheme="minorHAnsi" w:cstheme="minorHAnsi"/>
        </w:rPr>
        <w:t>Sincerely,</w:t>
      </w:r>
    </w:p>
    <w:p w14:paraId="5C49EB0E" w14:textId="77777777" w:rsidR="00014643" w:rsidRDefault="00014643" w:rsidP="00014643">
      <w:pPr>
        <w:pStyle w:val="BodyText"/>
        <w:kinsoku w:val="0"/>
        <w:overflowPunct w:val="0"/>
        <w:spacing w:line="276" w:lineRule="auto"/>
        <w:ind w:left="119" w:right="1894"/>
        <w:rPr>
          <w:rFonts w:asciiTheme="minorHAnsi" w:hAnsiTheme="minorHAnsi" w:cstheme="minorHAnsi"/>
        </w:rPr>
      </w:pPr>
      <w:r>
        <w:rPr>
          <w:rFonts w:asciiTheme="minorHAnsi" w:hAnsiTheme="minorHAnsi" w:cstheme="minorHAnsi"/>
          <w:highlight w:val="yellow"/>
        </w:rPr>
        <w:t>[Your Name]</w:t>
      </w:r>
    </w:p>
    <w:p w14:paraId="1ACB6A0E" w14:textId="77777777" w:rsidR="00014643" w:rsidRPr="00313A62" w:rsidRDefault="00014643" w:rsidP="00014643">
      <w:pPr>
        <w:pStyle w:val="BodyText"/>
        <w:kinsoku w:val="0"/>
        <w:overflowPunct w:val="0"/>
        <w:spacing w:line="276" w:lineRule="auto"/>
        <w:ind w:left="119" w:right="1894"/>
        <w:rPr>
          <w:rFonts w:asciiTheme="minorHAnsi" w:hAnsiTheme="minorHAnsi" w:cstheme="minorHAnsi"/>
        </w:rPr>
      </w:pPr>
    </w:p>
    <w:p w14:paraId="32B668F2" w14:textId="77777777" w:rsidR="00982C48" w:rsidRPr="00313A62" w:rsidRDefault="00982C48" w:rsidP="00982C48">
      <w:pPr>
        <w:pStyle w:val="BodyText"/>
        <w:kinsoku w:val="0"/>
        <w:overflowPunct w:val="0"/>
        <w:spacing w:line="276" w:lineRule="auto"/>
        <w:ind w:left="119" w:right="1894"/>
        <w:rPr>
          <w:rFonts w:asciiTheme="minorHAnsi" w:hAnsiTheme="minorHAnsi" w:cstheme="minorHAnsi"/>
        </w:rPr>
      </w:pPr>
    </w:p>
    <w:p w14:paraId="3BDE8D2C" w14:textId="672126DD" w:rsidR="004E0879" w:rsidRPr="00313A62" w:rsidRDefault="004E0879" w:rsidP="00982C48">
      <w:pPr>
        <w:pStyle w:val="BodyText"/>
        <w:kinsoku w:val="0"/>
        <w:overflowPunct w:val="0"/>
        <w:spacing w:line="276" w:lineRule="auto"/>
        <w:ind w:left="120" w:right="597"/>
        <w:rPr>
          <w:rFonts w:asciiTheme="minorHAnsi" w:hAnsiTheme="minorHAnsi" w:cstheme="minorHAnsi"/>
        </w:rPr>
      </w:pPr>
    </w:p>
    <w:sectPr w:rsidR="004E0879" w:rsidRPr="00313A62" w:rsidSect="00D53B36">
      <w:headerReference w:type="default" r:id="rId12"/>
      <w:footerReference w:type="default" r:id="rId13"/>
      <w:type w:val="continuous"/>
      <w:pgSz w:w="12240" w:h="15840"/>
      <w:pgMar w:top="1040" w:right="980" w:bottom="280" w:left="96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BA70" w14:textId="77777777" w:rsidR="00BE4841" w:rsidRDefault="00BE4841" w:rsidP="00C86F73">
      <w:r>
        <w:separator/>
      </w:r>
    </w:p>
  </w:endnote>
  <w:endnote w:type="continuationSeparator" w:id="0">
    <w:p w14:paraId="7F5C8915" w14:textId="77777777" w:rsidR="00BE4841" w:rsidRDefault="00BE4841" w:rsidP="00C8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84D6" w14:textId="4E0530DB" w:rsidR="00C86F73" w:rsidRDefault="00C86F73">
    <w:pPr>
      <w:pStyle w:val="Footer"/>
    </w:pPr>
    <w:r>
      <w:rPr>
        <w:noProof/>
      </w:rPr>
      <mc:AlternateContent>
        <mc:Choice Requires="wps">
          <w:drawing>
            <wp:anchor distT="0" distB="0" distL="114300" distR="114300" simplePos="0" relativeHeight="251658752" behindDoc="0" locked="0" layoutInCell="0" allowOverlap="1" wp14:anchorId="38301D7F" wp14:editId="1384CF6A">
              <wp:simplePos x="0" y="0"/>
              <wp:positionH relativeFrom="page">
                <wp:posOffset>0</wp:posOffset>
              </wp:positionH>
              <wp:positionV relativeFrom="page">
                <wp:posOffset>9604375</wp:posOffset>
              </wp:positionV>
              <wp:extent cx="7772400" cy="263525"/>
              <wp:effectExtent l="0" t="0" r="0" b="3175"/>
              <wp:wrapNone/>
              <wp:docPr id="3" name="MSIPCM9e7a435f95f67b66f4b576a4"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8454E" w14:textId="5140D5C4" w:rsidR="00C86F73" w:rsidRPr="004E0879" w:rsidRDefault="004E0879" w:rsidP="004E0879">
                          <w:pPr>
                            <w:rPr>
                              <w:rFonts w:ascii="Rockwell" w:hAnsi="Rockwell"/>
                              <w:color w:val="0078D7"/>
                              <w:sz w:val="18"/>
                            </w:rPr>
                          </w:pPr>
                          <w:r w:rsidRPr="004E087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301D7F" id="_x0000_t202" coordsize="21600,21600" o:spt="202" path="m,l,21600r21600,l21600,xe">
              <v:stroke joinstyle="miter"/>
              <v:path gradientshapeok="t" o:connecttype="rect"/>
            </v:shapetype>
            <v:shape id="MSIPCM9e7a435f95f67b66f4b576a4" o:spid="_x0000_s1028" type="#_x0000_t202" alt="{&quot;HashCode&quot;:-1348403003,&quot;Height&quot;:792.0,&quot;Width&quot;:612.0,&quot;Placement&quot;:&quot;Footer&quot;,&quot;Index&quot;:&quot;Primary&quot;,&quot;Section&quot;:1,&quot;Top&quot;:0.0,&quot;Left&quot;:0.0}" style="position:absolute;margin-left:0;margin-top:756.25pt;width:612pt;height:20.7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" o:allowincell="f" filled="f" stroked="f" strokeweight=".5pt">
              <v:textbox inset="20pt,0,,0">
                <w:txbxContent>
                  <w:p w14:paraId="43F8454E" w14:textId="5140D5C4" w:rsidR="00C86F73" w:rsidRPr="004E0879" w:rsidRDefault="004E0879" w:rsidP="004E0879">
                    <w:pPr>
                      <w:rPr>
                        <w:rFonts w:ascii="Rockwell" w:hAnsi="Rockwell"/>
                        <w:color w:val="0078D7"/>
                        <w:sz w:val="18"/>
                      </w:rPr>
                    </w:pPr>
                    <w:r w:rsidRPr="004E087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00DF" w14:textId="77777777" w:rsidR="00BE4841" w:rsidRDefault="00BE4841" w:rsidP="00C86F73">
      <w:r>
        <w:separator/>
      </w:r>
    </w:p>
  </w:footnote>
  <w:footnote w:type="continuationSeparator" w:id="0">
    <w:p w14:paraId="683889E6" w14:textId="77777777" w:rsidR="00BE4841" w:rsidRDefault="00BE4841" w:rsidP="00C8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D7EA" w14:textId="3104F233" w:rsidR="00D53B36" w:rsidRDefault="0012617F">
    <w:pPr>
      <w:pStyle w:val="Header"/>
    </w:pPr>
    <w:r>
      <w:rPr>
        <w:noProof/>
      </w:rPr>
      <w:drawing>
        <wp:inline distT="0" distB="0" distL="0" distR="0" wp14:anchorId="25CC6D8A" wp14:editId="3F036415">
          <wp:extent cx="6540500" cy="16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40500" cy="1663700"/>
                  </a:xfrm>
                  <a:prstGeom prst="rect">
                    <a:avLst/>
                  </a:prstGeom>
                </pic:spPr>
              </pic:pic>
            </a:graphicData>
          </a:graphic>
        </wp:inline>
      </w:drawing>
    </w:r>
  </w:p>
  <w:p w14:paraId="47CDB8AD" w14:textId="77777777" w:rsidR="000E25E0" w:rsidRDefault="000E2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14643"/>
    <w:rsid w:val="0002491F"/>
    <w:rsid w:val="000465C9"/>
    <w:rsid w:val="000E25E0"/>
    <w:rsid w:val="0012617F"/>
    <w:rsid w:val="002C03D3"/>
    <w:rsid w:val="002E1F44"/>
    <w:rsid w:val="00313A62"/>
    <w:rsid w:val="00315B17"/>
    <w:rsid w:val="00386A09"/>
    <w:rsid w:val="003F075E"/>
    <w:rsid w:val="004E0879"/>
    <w:rsid w:val="004F0E22"/>
    <w:rsid w:val="005216A0"/>
    <w:rsid w:val="005C2109"/>
    <w:rsid w:val="005C732D"/>
    <w:rsid w:val="00612157"/>
    <w:rsid w:val="00614FB9"/>
    <w:rsid w:val="006602D7"/>
    <w:rsid w:val="007858D6"/>
    <w:rsid w:val="007A010C"/>
    <w:rsid w:val="007E2822"/>
    <w:rsid w:val="008C0572"/>
    <w:rsid w:val="008F2F9F"/>
    <w:rsid w:val="009044A3"/>
    <w:rsid w:val="00982C48"/>
    <w:rsid w:val="009D0694"/>
    <w:rsid w:val="00A65DF3"/>
    <w:rsid w:val="00A7762A"/>
    <w:rsid w:val="00B01F7B"/>
    <w:rsid w:val="00B13AE5"/>
    <w:rsid w:val="00B34885"/>
    <w:rsid w:val="00B43DC8"/>
    <w:rsid w:val="00B468AA"/>
    <w:rsid w:val="00B801C0"/>
    <w:rsid w:val="00BE4841"/>
    <w:rsid w:val="00C86F73"/>
    <w:rsid w:val="00C91C4F"/>
    <w:rsid w:val="00C97292"/>
    <w:rsid w:val="00CD309B"/>
    <w:rsid w:val="00D53B36"/>
    <w:rsid w:val="00DC3312"/>
    <w:rsid w:val="00DD07C9"/>
    <w:rsid w:val="00F069A3"/>
    <w:rsid w:val="00F205A3"/>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F73"/>
    <w:pPr>
      <w:tabs>
        <w:tab w:val="center" w:pos="4680"/>
        <w:tab w:val="right" w:pos="9360"/>
      </w:tabs>
    </w:pPr>
  </w:style>
  <w:style w:type="character" w:customStyle="1" w:styleId="HeaderChar">
    <w:name w:val="Header Char"/>
    <w:basedOn w:val="DefaultParagraphFont"/>
    <w:link w:val="Header"/>
    <w:uiPriority w:val="99"/>
    <w:rsid w:val="00C86F73"/>
    <w:rPr>
      <w:rFonts w:ascii="Arial" w:hAnsi="Arial" w:cs="Arial"/>
      <w:sz w:val="24"/>
      <w:szCs w:val="24"/>
    </w:rPr>
  </w:style>
  <w:style w:type="paragraph" w:styleId="Footer">
    <w:name w:val="footer"/>
    <w:basedOn w:val="Normal"/>
    <w:link w:val="FooterChar"/>
    <w:uiPriority w:val="99"/>
    <w:unhideWhenUsed/>
    <w:rsid w:val="00C86F73"/>
    <w:pPr>
      <w:tabs>
        <w:tab w:val="center" w:pos="4680"/>
        <w:tab w:val="right" w:pos="9360"/>
      </w:tabs>
    </w:pPr>
  </w:style>
  <w:style w:type="character" w:customStyle="1" w:styleId="FooterChar">
    <w:name w:val="Footer Char"/>
    <w:basedOn w:val="DefaultParagraphFont"/>
    <w:link w:val="Footer"/>
    <w:uiPriority w:val="99"/>
    <w:rsid w:val="00C86F73"/>
    <w:rPr>
      <w:rFonts w:ascii="Arial" w:hAnsi="Arial" w:cs="Arial"/>
      <w:sz w:val="24"/>
      <w:szCs w:val="24"/>
    </w:rPr>
  </w:style>
  <w:style w:type="character" w:styleId="Hyperlink">
    <w:name w:val="Hyperlink"/>
    <w:basedOn w:val="DefaultParagraphFont"/>
    <w:uiPriority w:val="99"/>
    <w:unhideWhenUsed/>
    <w:rsid w:val="004E0879"/>
    <w:rPr>
      <w:color w:val="0563C1" w:themeColor="hyperlink"/>
      <w:u w:val="single"/>
    </w:rPr>
  </w:style>
  <w:style w:type="character" w:styleId="UnresolvedMention">
    <w:name w:val="Unresolved Mention"/>
    <w:basedOn w:val="DefaultParagraphFont"/>
    <w:uiPriority w:val="99"/>
    <w:semiHidden/>
    <w:unhideWhenUsed/>
    <w:rsid w:val="004E0879"/>
    <w:rPr>
      <w:color w:val="605E5C"/>
      <w:shd w:val="clear" w:color="auto" w:fill="E1DFDD"/>
    </w:rPr>
  </w:style>
  <w:style w:type="character" w:styleId="FollowedHyperlink">
    <w:name w:val="FollowedHyperlink"/>
    <w:basedOn w:val="DefaultParagraphFont"/>
    <w:uiPriority w:val="99"/>
    <w:semiHidden/>
    <w:unhideWhenUsed/>
    <w:rsid w:val="0098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rmaconnect.com/hrse-saudi/booking-op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formaconnect.com/hrse-saud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69526C081A64B9A8ED02D933426E6" ma:contentTypeVersion="13" ma:contentTypeDescription="Create a new document." ma:contentTypeScope="" ma:versionID="4049f900c0f1a3d6a860b377553b5cc1">
  <xsd:schema xmlns:xsd="http://www.w3.org/2001/XMLSchema" xmlns:xs="http://www.w3.org/2001/XMLSchema" xmlns:p="http://schemas.microsoft.com/office/2006/metadata/properties" xmlns:ns2="0ade5efd-10ad-468d-a98d-94d94a75678d" xmlns:ns3="8a6accb2-5a2a-4c74-b163-2875b3386ce6" targetNamespace="http://schemas.microsoft.com/office/2006/metadata/properties" ma:root="true" ma:fieldsID="38dc657c184b8d8d853b8a157246c402" ns2:_="" ns3:_="">
    <xsd:import namespace="0ade5efd-10ad-468d-a98d-94d94a75678d"/>
    <xsd:import namespace="8a6accb2-5a2a-4c74-b163-2875b338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e5efd-10ad-468d-a98d-94d94a75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6accb2-5a2a-4c74-b163-2875b3386c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DF45E-6139-45AB-8637-6A808F92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e5efd-10ad-468d-a98d-94d94a75678d"/>
    <ds:schemaRef ds:uri="8a6accb2-5a2a-4c74-b163-2875b338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22A8-344F-4715-A5F1-71B3BAA64D2B}">
  <ds:schemaRefs>
    <ds:schemaRef ds:uri="http://schemas.microsoft.com/sharepoint/v3/contenttype/forms"/>
  </ds:schemaRefs>
</ds:datastoreItem>
</file>

<file path=customXml/itemProps3.xml><?xml version="1.0" encoding="utf-8"?>
<ds:datastoreItem xmlns:ds="http://schemas.openxmlformats.org/officeDocument/2006/customXml" ds:itemID="{89B94452-523F-4327-BE1B-A1A60BB1132D}">
  <ds:schemaRefs>
    <ds:schemaRef ds:uri="http://schemas.openxmlformats.org/officeDocument/2006/bibliography"/>
  </ds:schemaRefs>
</ds:datastoreItem>
</file>

<file path=customXml/itemProps4.xml><?xml version="1.0" encoding="utf-8"?>
<ds:datastoreItem xmlns:ds="http://schemas.openxmlformats.org/officeDocument/2006/customXml" ds:itemID="{7AA154E2-A440-4421-BA9B-F350CC8B9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Mangtani, Hitashi</cp:lastModifiedBy>
  <cp:revision>6</cp:revision>
  <dcterms:created xsi:type="dcterms:W3CDTF">2021-08-18T07:43:00Z</dcterms:created>
  <dcterms:modified xsi:type="dcterms:W3CDTF">2021-08-18T07:58:00Z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0x0101005FB69526C081A64B9A8ED02D933426E6</vt:lpwstr>
  </property>
  <property fmtid="{D5CDD505-2E9C-101B-9397-08002B2CF9AE}" pid="4" name="MSIP_Label_2bbab825-a111-45e4-86a1-18cee0005896_Enabled">
    <vt:lpwstr>true</vt:lpwstr>
  </property>
  <property fmtid="{D5CDD505-2E9C-101B-9397-08002B2CF9AE}" pid="5" name="MSIP_Label_2bbab825-a111-45e4-86a1-18cee0005896_SetDate">
    <vt:lpwstr>2021-08-18T07:43:02Z</vt:lpwstr>
  </property>
  <property fmtid="{D5CDD505-2E9C-101B-9397-08002B2CF9AE}" pid="6" name="MSIP_Label_2bbab825-a111-45e4-86a1-18cee0005896_Method">
    <vt:lpwstr>Standard</vt:lpwstr>
  </property>
  <property fmtid="{D5CDD505-2E9C-101B-9397-08002B2CF9AE}" pid="7" name="MSIP_Label_2bbab825-a111-45e4-86a1-18cee0005896_Name">
    <vt:lpwstr>2bbab825-a111-45e4-86a1-18cee0005896</vt:lpwstr>
  </property>
  <property fmtid="{D5CDD505-2E9C-101B-9397-08002B2CF9AE}" pid="8" name="MSIP_Label_2bbab825-a111-45e4-86a1-18cee0005896_SiteId">
    <vt:lpwstr>2567d566-604c-408a-8a60-55d0dc9d9d6b</vt:lpwstr>
  </property>
  <property fmtid="{D5CDD505-2E9C-101B-9397-08002B2CF9AE}" pid="9" name="MSIP_Label_2bbab825-a111-45e4-86a1-18cee0005896_ActionId">
    <vt:lpwstr>b4cba758-338e-47a3-82b1-ab32122b9e06</vt:lpwstr>
  </property>
  <property fmtid="{D5CDD505-2E9C-101B-9397-08002B2CF9AE}" pid="10" name="MSIP_Label_2bbab825-a111-45e4-86a1-18cee0005896_ContentBits">
    <vt:lpwstr>2</vt:lpwstr>
  </property>
</Properties>
</file>